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C9BE7B4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2238752" w14:textId="77777777" w:rsidR="00BB56F9" w:rsidRDefault="00752FE9" w:rsidP="00BB56F9">
            <w:pPr>
              <w:pStyle w:val="NormaleWeb"/>
              <w:spacing w:before="0" w:beforeAutospacing="0" w:after="0" w:afterAutospacing="0"/>
              <w:jc w:val="both"/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BB56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n. 5 incarichi individuali a ESPERTI e n. 5 incarichi individuali TUTOR aventi ad oggetto la realizzazione di percorsi di formazione sulla transizione digitale e n. 4 incarichi individuali a ESPERTI e n. 4 incarichi individuali TUTOR aventi ad oggetto la realizzazione di percorsi per i Laboratori sul campo</w:t>
            </w:r>
          </w:p>
          <w:p w14:paraId="4C04D280" w14:textId="080B5273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BB56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BB56F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BB56F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BB56F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BB56F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BB56F9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BB56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150AC40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BB56F9">
        <w:rPr>
          <w:rFonts w:asciiTheme="minorHAnsi" w:hAnsiTheme="minorHAnsi" w:cstheme="minorHAnsi"/>
          <w:bCs/>
          <w:sz w:val="22"/>
          <w:szCs w:val="22"/>
        </w:rPr>
        <w:t>. Sono ammesse max 2 candidature sia come esperto che come tutor</w:t>
      </w: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9"/>
      </w:tblGrid>
      <w:tr w:rsidR="00BB56F9" w:rsidRPr="00BB56F9" w14:paraId="3B4A72A9" w14:textId="058092BE" w:rsidTr="00AC2141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E650E" w14:textId="77777777" w:rsidR="00BB56F9" w:rsidRPr="00BB56F9" w:rsidRDefault="00BB56F9" w:rsidP="00BB56F9">
            <w:pPr>
              <w:pStyle w:val="Normale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56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Tipologia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–</w:t>
            </w:r>
            <w:r w:rsidRPr="00BB56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Percors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 di formazione sulla transizione digitale - </w:t>
            </w:r>
            <w:r w:rsidRPr="00BB56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Gestione didattica e tecnica degli ambienti di apprendimento innovativi e dei relativi strumenti tecnologici e dei laboratori, in complementarità con "Scuola 4.0"</w:t>
            </w:r>
          </w:p>
          <w:p w14:paraId="729AE4DA" w14:textId="4FA79D41" w:rsidR="00BB56F9" w:rsidRPr="00BB56F9" w:rsidRDefault="00BB56F9" w:rsidP="00BB56F9">
            <w:pPr>
              <w:widowControl/>
              <w:adjustRightInd/>
              <w:spacing w:before="120" w:after="120" w:line="240" w:lineRule="auto"/>
              <w:textAlignment w:val="auto"/>
              <w:rPr>
                <w:sz w:val="24"/>
                <w:szCs w:val="24"/>
              </w:rPr>
            </w:pPr>
          </w:p>
        </w:tc>
      </w:tr>
      <w:tr w:rsidR="00BB56F9" w:rsidRPr="00BB56F9" w14:paraId="33BB706B" w14:textId="405CA98E" w:rsidTr="00AC2141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D93CA" w14:textId="70BFC566" w:rsidR="00BB56F9" w:rsidRPr="00BB56F9" w:rsidRDefault="00BB56F9" w:rsidP="00BB56F9">
            <w:pPr>
              <w:widowControl/>
              <w:adjustRightInd/>
              <w:spacing w:before="120" w:after="120" w:line="240" w:lineRule="auto"/>
              <w:textAlignment w:val="auto"/>
              <w:rPr>
                <w:sz w:val="24"/>
                <w:szCs w:val="24"/>
              </w:rPr>
            </w:pPr>
            <w:r w:rsidRPr="00BB56F9">
              <w:rPr>
                <w:rFonts w:ascii="Cambria Math" w:hAnsi="Cambria Math"/>
                <w:color w:val="000000"/>
                <w:sz w:val="22"/>
                <w:szCs w:val="22"/>
              </w:rPr>
              <w:t>◻</w:t>
            </w:r>
            <w:r w:rsidRPr="00BB56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ESPERTO                        </w:t>
            </w:r>
          </w:p>
        </w:tc>
      </w:tr>
      <w:tr w:rsidR="00BB56F9" w:rsidRPr="00BB56F9" w14:paraId="4DA5A672" w14:textId="0CB8BA43" w:rsidTr="00AC2141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D49003" w14:textId="6F8829BA" w:rsidR="00BB56F9" w:rsidRPr="00BB56F9" w:rsidRDefault="00BB56F9" w:rsidP="00BB56F9">
            <w:pPr>
              <w:widowControl/>
              <w:adjustRightInd/>
              <w:spacing w:before="120" w:after="120" w:line="240" w:lineRule="auto"/>
              <w:textAlignment w:val="auto"/>
              <w:rPr>
                <w:sz w:val="24"/>
                <w:szCs w:val="24"/>
              </w:rPr>
            </w:pPr>
            <w:r w:rsidRPr="00BB56F9">
              <w:rPr>
                <w:rFonts w:ascii="Cambria Math" w:hAnsi="Cambria Math"/>
                <w:color w:val="000000"/>
                <w:sz w:val="22"/>
                <w:szCs w:val="22"/>
              </w:rPr>
              <w:t>◻</w:t>
            </w:r>
            <w:r w:rsidRPr="00BB56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TUTOR</w:t>
            </w:r>
          </w:p>
        </w:tc>
      </w:tr>
    </w:tbl>
    <w:p w14:paraId="66EF37B5" w14:textId="77777777" w:rsidR="00BB56F9" w:rsidRPr="00BB56F9" w:rsidRDefault="00BB56F9" w:rsidP="00BB56F9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9"/>
      </w:tblGrid>
      <w:tr w:rsidR="00BB56F9" w:rsidRPr="00BB56F9" w14:paraId="2F62D8D6" w14:textId="77777777" w:rsidTr="00AC2141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0348E" w14:textId="359B31FD" w:rsidR="00907C75" w:rsidRPr="00BB56F9" w:rsidRDefault="00BB56F9" w:rsidP="00EB25C7">
            <w:pPr>
              <w:pStyle w:val="Normale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56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Tipologia </w:t>
            </w:r>
            <w:r w:rsidR="00AC2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–</w:t>
            </w:r>
            <w:r w:rsidR="00AC2141" w:rsidRPr="00BB56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Percors</w:t>
            </w:r>
            <w:r w:rsidR="00AC2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 di formazione sulla transizione digitale</w:t>
            </w:r>
            <w:r w:rsidR="00AC2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AC2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="00907C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</w:t>
            </w:r>
            <w:r w:rsidR="00907C75" w:rsidRPr="00907C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ggiornamento</w:t>
            </w:r>
            <w:proofErr w:type="gramEnd"/>
            <w:r w:rsidR="00907C75" w:rsidRPr="00907C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del curricolo scolastico per il potenziamento delle competenze digitali</w:t>
            </w:r>
          </w:p>
          <w:p w14:paraId="3B07A572" w14:textId="77777777" w:rsidR="00BB56F9" w:rsidRPr="00BB56F9" w:rsidRDefault="00BB56F9" w:rsidP="00EB25C7">
            <w:pPr>
              <w:widowControl/>
              <w:adjustRightInd/>
              <w:spacing w:before="120" w:after="120" w:line="240" w:lineRule="auto"/>
              <w:textAlignment w:val="auto"/>
              <w:rPr>
                <w:sz w:val="24"/>
                <w:szCs w:val="24"/>
              </w:rPr>
            </w:pPr>
          </w:p>
        </w:tc>
      </w:tr>
      <w:tr w:rsidR="00BB56F9" w:rsidRPr="00BB56F9" w14:paraId="7A4AA9BB" w14:textId="77777777" w:rsidTr="00AC2141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55C16" w14:textId="77777777" w:rsidR="00BB56F9" w:rsidRPr="00BB56F9" w:rsidRDefault="00BB56F9" w:rsidP="00EB25C7">
            <w:pPr>
              <w:widowControl/>
              <w:adjustRightInd/>
              <w:spacing w:before="120" w:after="120" w:line="240" w:lineRule="auto"/>
              <w:textAlignment w:val="auto"/>
              <w:rPr>
                <w:sz w:val="24"/>
                <w:szCs w:val="24"/>
              </w:rPr>
            </w:pPr>
            <w:r w:rsidRPr="00BB56F9">
              <w:rPr>
                <w:rFonts w:ascii="Cambria Math" w:hAnsi="Cambria Math"/>
                <w:color w:val="000000"/>
                <w:sz w:val="22"/>
                <w:szCs w:val="22"/>
              </w:rPr>
              <w:t>◻</w:t>
            </w:r>
            <w:r w:rsidRPr="00BB56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ESPERTO                        </w:t>
            </w:r>
          </w:p>
        </w:tc>
      </w:tr>
      <w:tr w:rsidR="00BB56F9" w:rsidRPr="00BB56F9" w14:paraId="48BA010D" w14:textId="77777777" w:rsidTr="00AC2141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E60F3" w14:textId="77777777" w:rsidR="00BB56F9" w:rsidRPr="00BB56F9" w:rsidRDefault="00BB56F9" w:rsidP="00EB25C7">
            <w:pPr>
              <w:widowControl/>
              <w:adjustRightInd/>
              <w:spacing w:before="120" w:after="120" w:line="240" w:lineRule="auto"/>
              <w:textAlignment w:val="auto"/>
              <w:rPr>
                <w:sz w:val="24"/>
                <w:szCs w:val="24"/>
              </w:rPr>
            </w:pPr>
            <w:r w:rsidRPr="00BB56F9">
              <w:rPr>
                <w:rFonts w:ascii="Cambria Math" w:hAnsi="Cambria Math"/>
                <w:color w:val="000000"/>
                <w:sz w:val="22"/>
                <w:szCs w:val="22"/>
              </w:rPr>
              <w:t>◻</w:t>
            </w:r>
            <w:r w:rsidRPr="00BB56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TUTOR</w:t>
            </w:r>
          </w:p>
        </w:tc>
      </w:tr>
    </w:tbl>
    <w:p w14:paraId="42F84141" w14:textId="77777777" w:rsidR="00BB56F9" w:rsidRDefault="00BB56F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9"/>
      </w:tblGrid>
      <w:tr w:rsidR="00907C75" w:rsidRPr="00BB56F9" w14:paraId="63554D00" w14:textId="77777777" w:rsidTr="00AC2141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96082" w14:textId="76C2599A" w:rsidR="00907C75" w:rsidRPr="00BB56F9" w:rsidRDefault="00907C75" w:rsidP="00EB25C7">
            <w:pPr>
              <w:pStyle w:val="Normale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56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Tipologia</w:t>
            </w:r>
            <w:r w:rsidR="00AC2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–</w:t>
            </w:r>
            <w:r w:rsidR="00AC2141" w:rsidRPr="00BB56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Percors</w:t>
            </w:r>
            <w:r w:rsidR="00AC2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 di formazione sulla transizione digitale</w:t>
            </w:r>
            <w:r w:rsidR="00AC2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AC2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="00AC2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07C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Metodologie</w:t>
            </w:r>
            <w:proofErr w:type="gramEnd"/>
            <w:r w:rsidRPr="00907C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didattiche innovative per l’insegnamento e l’apprendimento, connesse con l’utilizzo delle nuove tecnologie</w:t>
            </w:r>
          </w:p>
          <w:p w14:paraId="3D683F68" w14:textId="77777777" w:rsidR="00907C75" w:rsidRPr="00BB56F9" w:rsidRDefault="00907C75" w:rsidP="00EB25C7">
            <w:pPr>
              <w:widowControl/>
              <w:adjustRightInd/>
              <w:spacing w:before="120" w:after="120" w:line="240" w:lineRule="auto"/>
              <w:textAlignment w:val="auto"/>
              <w:rPr>
                <w:sz w:val="24"/>
                <w:szCs w:val="24"/>
              </w:rPr>
            </w:pPr>
          </w:p>
        </w:tc>
      </w:tr>
      <w:tr w:rsidR="00907C75" w:rsidRPr="00BB56F9" w14:paraId="42D1C8EA" w14:textId="77777777" w:rsidTr="00AC2141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7D922" w14:textId="77777777" w:rsidR="00907C75" w:rsidRPr="00BB56F9" w:rsidRDefault="00907C75" w:rsidP="00EB25C7">
            <w:pPr>
              <w:widowControl/>
              <w:adjustRightInd/>
              <w:spacing w:before="120" w:after="120" w:line="240" w:lineRule="auto"/>
              <w:textAlignment w:val="auto"/>
              <w:rPr>
                <w:sz w:val="24"/>
                <w:szCs w:val="24"/>
              </w:rPr>
            </w:pPr>
            <w:r w:rsidRPr="00BB56F9">
              <w:rPr>
                <w:rFonts w:ascii="Cambria Math" w:hAnsi="Cambria Math"/>
                <w:color w:val="000000"/>
                <w:sz w:val="22"/>
                <w:szCs w:val="22"/>
              </w:rPr>
              <w:t>◻</w:t>
            </w:r>
            <w:r w:rsidRPr="00BB56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ESPERTO                        </w:t>
            </w:r>
          </w:p>
        </w:tc>
      </w:tr>
      <w:tr w:rsidR="00907C75" w:rsidRPr="00BB56F9" w14:paraId="277BA2D5" w14:textId="77777777" w:rsidTr="00AC2141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59181" w14:textId="77777777" w:rsidR="00907C75" w:rsidRPr="00BB56F9" w:rsidRDefault="00907C75" w:rsidP="00EB25C7">
            <w:pPr>
              <w:widowControl/>
              <w:adjustRightInd/>
              <w:spacing w:before="120" w:after="120" w:line="240" w:lineRule="auto"/>
              <w:textAlignment w:val="auto"/>
              <w:rPr>
                <w:sz w:val="24"/>
                <w:szCs w:val="24"/>
              </w:rPr>
            </w:pPr>
            <w:r w:rsidRPr="00BB56F9">
              <w:rPr>
                <w:rFonts w:ascii="Cambria Math" w:hAnsi="Cambria Math"/>
                <w:color w:val="000000"/>
                <w:sz w:val="22"/>
                <w:szCs w:val="22"/>
              </w:rPr>
              <w:lastRenderedPageBreak/>
              <w:t>◻</w:t>
            </w:r>
            <w:r w:rsidRPr="00BB56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TUTOR</w:t>
            </w:r>
          </w:p>
        </w:tc>
      </w:tr>
    </w:tbl>
    <w:p w14:paraId="7327064B" w14:textId="77777777" w:rsidR="00907C75" w:rsidRDefault="00907C7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9"/>
      </w:tblGrid>
      <w:tr w:rsidR="00907C75" w:rsidRPr="00BB56F9" w14:paraId="2AF163C6" w14:textId="77777777" w:rsidTr="00AC2141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36DF5" w14:textId="2CE6A7ED" w:rsidR="00907C75" w:rsidRPr="00907C75" w:rsidRDefault="00907C75" w:rsidP="00907C75">
            <w:pPr>
              <w:pStyle w:val="Normale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56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Tipologia </w:t>
            </w:r>
            <w:r w:rsidR="00AC2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–</w:t>
            </w:r>
            <w:r w:rsidR="00AC2141" w:rsidRPr="00BB56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Percors</w:t>
            </w:r>
            <w:r w:rsidR="00AC2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 di formazione sulla transizione digitale</w:t>
            </w:r>
            <w:r w:rsidR="00AC2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-</w:t>
            </w:r>
            <w:r w:rsidRPr="00907C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07C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</w:t>
            </w:r>
            <w:r w:rsidRPr="00907C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atiche innovative di verifica e valutazione degli apprendimenti anche con l’utilizzo delle tecnologie digitali</w:t>
            </w:r>
          </w:p>
          <w:p w14:paraId="7553CD21" w14:textId="7B7CB44C" w:rsidR="00907C75" w:rsidRPr="00BB56F9" w:rsidRDefault="00907C75" w:rsidP="00907C75">
            <w:pPr>
              <w:pStyle w:val="NormaleWeb"/>
            </w:pPr>
          </w:p>
        </w:tc>
      </w:tr>
      <w:tr w:rsidR="00907C75" w:rsidRPr="00BB56F9" w14:paraId="12D8F02D" w14:textId="77777777" w:rsidTr="00AC2141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D7548" w14:textId="77777777" w:rsidR="00907C75" w:rsidRPr="00BB56F9" w:rsidRDefault="00907C75" w:rsidP="00EB25C7">
            <w:pPr>
              <w:widowControl/>
              <w:adjustRightInd/>
              <w:spacing w:before="120" w:after="120" w:line="240" w:lineRule="auto"/>
              <w:textAlignment w:val="auto"/>
              <w:rPr>
                <w:sz w:val="24"/>
                <w:szCs w:val="24"/>
              </w:rPr>
            </w:pPr>
            <w:r w:rsidRPr="00BB56F9">
              <w:rPr>
                <w:rFonts w:ascii="Cambria Math" w:hAnsi="Cambria Math"/>
                <w:color w:val="000000"/>
                <w:sz w:val="22"/>
                <w:szCs w:val="22"/>
              </w:rPr>
              <w:t>◻</w:t>
            </w:r>
            <w:r w:rsidRPr="00BB56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ESPERTO                        </w:t>
            </w:r>
          </w:p>
        </w:tc>
      </w:tr>
      <w:tr w:rsidR="00907C75" w:rsidRPr="00BB56F9" w14:paraId="57FA3F2C" w14:textId="77777777" w:rsidTr="00AC2141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2977C" w14:textId="77777777" w:rsidR="00907C75" w:rsidRPr="00BB56F9" w:rsidRDefault="00907C75" w:rsidP="00EB25C7">
            <w:pPr>
              <w:widowControl/>
              <w:adjustRightInd/>
              <w:spacing w:before="120" w:after="120" w:line="240" w:lineRule="auto"/>
              <w:textAlignment w:val="auto"/>
              <w:rPr>
                <w:sz w:val="24"/>
                <w:szCs w:val="24"/>
              </w:rPr>
            </w:pPr>
            <w:r w:rsidRPr="00BB56F9">
              <w:rPr>
                <w:rFonts w:ascii="Cambria Math" w:hAnsi="Cambria Math"/>
                <w:color w:val="000000"/>
                <w:sz w:val="22"/>
                <w:szCs w:val="22"/>
              </w:rPr>
              <w:t>◻</w:t>
            </w:r>
            <w:r w:rsidRPr="00BB56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TUTOR</w:t>
            </w:r>
          </w:p>
        </w:tc>
      </w:tr>
    </w:tbl>
    <w:p w14:paraId="58CC2A3B" w14:textId="77777777" w:rsidR="00907C75" w:rsidRDefault="00907C7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9"/>
      </w:tblGrid>
      <w:tr w:rsidR="00907C75" w:rsidRPr="00BB56F9" w14:paraId="2D357427" w14:textId="77777777" w:rsidTr="00AC2141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F62FD" w14:textId="168FFCEC" w:rsidR="00907C75" w:rsidRPr="00BB56F9" w:rsidRDefault="00907C75" w:rsidP="00AC2141">
            <w:pPr>
              <w:pStyle w:val="NormaleWeb"/>
            </w:pPr>
            <w:r w:rsidRPr="00BB56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Tipologia </w:t>
            </w:r>
            <w:r w:rsidR="00AC2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–</w:t>
            </w:r>
            <w:r w:rsidR="00AC2141" w:rsidRPr="00BB56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Percors</w:t>
            </w:r>
            <w:r w:rsidR="00AC2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 di formazione sulla transizione digitale</w:t>
            </w:r>
            <w:r w:rsidR="00AC2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AC2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="00AC2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C2141" w:rsidRPr="00AC2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tecnologie</w:t>
            </w:r>
            <w:proofErr w:type="gramEnd"/>
            <w:r w:rsidR="00AC2141" w:rsidRPr="00AC2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digitali per l’inclusione scolastica</w:t>
            </w:r>
          </w:p>
        </w:tc>
      </w:tr>
      <w:tr w:rsidR="00907C75" w:rsidRPr="00BB56F9" w14:paraId="396F95EF" w14:textId="77777777" w:rsidTr="00AC2141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5D9C0" w14:textId="77777777" w:rsidR="00907C75" w:rsidRPr="00BB56F9" w:rsidRDefault="00907C75" w:rsidP="00EB25C7">
            <w:pPr>
              <w:widowControl/>
              <w:adjustRightInd/>
              <w:spacing w:before="120" w:after="120" w:line="240" w:lineRule="auto"/>
              <w:textAlignment w:val="auto"/>
              <w:rPr>
                <w:sz w:val="24"/>
                <w:szCs w:val="24"/>
              </w:rPr>
            </w:pPr>
            <w:r w:rsidRPr="00BB56F9">
              <w:rPr>
                <w:rFonts w:ascii="Cambria Math" w:hAnsi="Cambria Math"/>
                <w:color w:val="000000"/>
                <w:sz w:val="22"/>
                <w:szCs w:val="22"/>
              </w:rPr>
              <w:t>◻</w:t>
            </w:r>
            <w:r w:rsidRPr="00BB56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ESPERTO                        </w:t>
            </w:r>
          </w:p>
        </w:tc>
      </w:tr>
      <w:tr w:rsidR="00907C75" w:rsidRPr="00BB56F9" w14:paraId="5779A3C7" w14:textId="77777777" w:rsidTr="00AC2141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7BCFB" w14:textId="77777777" w:rsidR="00907C75" w:rsidRPr="00BB56F9" w:rsidRDefault="00907C75" w:rsidP="00EB25C7">
            <w:pPr>
              <w:widowControl/>
              <w:adjustRightInd/>
              <w:spacing w:before="120" w:after="120" w:line="240" w:lineRule="auto"/>
              <w:textAlignment w:val="auto"/>
              <w:rPr>
                <w:sz w:val="24"/>
                <w:szCs w:val="24"/>
              </w:rPr>
            </w:pPr>
            <w:r w:rsidRPr="00BB56F9">
              <w:rPr>
                <w:rFonts w:ascii="Cambria Math" w:hAnsi="Cambria Math"/>
                <w:color w:val="000000"/>
                <w:sz w:val="22"/>
                <w:szCs w:val="22"/>
              </w:rPr>
              <w:t>◻</w:t>
            </w:r>
            <w:r w:rsidRPr="00BB56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TUTOR</w:t>
            </w:r>
          </w:p>
        </w:tc>
      </w:tr>
    </w:tbl>
    <w:p w14:paraId="74E6DE74" w14:textId="77777777" w:rsidR="00907C75" w:rsidRDefault="00907C7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9"/>
      </w:tblGrid>
      <w:tr w:rsidR="00AC2141" w:rsidRPr="00BB56F9" w14:paraId="7AD8E493" w14:textId="77777777" w:rsidTr="00AC2141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A6E1A" w14:textId="606326E1" w:rsidR="00AC2141" w:rsidRPr="00AC2141" w:rsidRDefault="00AC2141" w:rsidP="00AC2141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Tipologia - Laboratori di formazione sul campo - </w:t>
            </w:r>
            <w:r w:rsidRPr="00AC2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apprendimento cooperativo e istruzione tra pari, approccio dialogico-filosofico </w:t>
            </w:r>
            <w:proofErr w:type="spellStart"/>
            <w:r w:rsidRPr="00AC2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circle</w:t>
            </w:r>
            <w:proofErr w:type="spellEnd"/>
            <w:r w:rsidRPr="00AC2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time, approccio narrativo, </w:t>
            </w:r>
            <w:proofErr w:type="spellStart"/>
            <w:r w:rsidRPr="00AC2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Debate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ABF6029" w14:textId="583EC59E" w:rsidR="00AC2141" w:rsidRPr="00BB56F9" w:rsidRDefault="00AC2141" w:rsidP="00EB25C7">
            <w:pPr>
              <w:pStyle w:val="NormaleWeb"/>
            </w:pPr>
          </w:p>
        </w:tc>
      </w:tr>
      <w:tr w:rsidR="00AC2141" w:rsidRPr="00BB56F9" w14:paraId="5A447DF4" w14:textId="77777777" w:rsidTr="00AC2141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5D9E1" w14:textId="77777777" w:rsidR="00AC2141" w:rsidRPr="00BB56F9" w:rsidRDefault="00AC2141" w:rsidP="00EB25C7">
            <w:pPr>
              <w:widowControl/>
              <w:adjustRightInd/>
              <w:spacing w:before="120" w:after="120" w:line="240" w:lineRule="auto"/>
              <w:textAlignment w:val="auto"/>
              <w:rPr>
                <w:sz w:val="24"/>
                <w:szCs w:val="24"/>
              </w:rPr>
            </w:pPr>
            <w:r w:rsidRPr="00BB56F9">
              <w:rPr>
                <w:rFonts w:ascii="Cambria Math" w:hAnsi="Cambria Math"/>
                <w:color w:val="000000"/>
                <w:sz w:val="22"/>
                <w:szCs w:val="22"/>
              </w:rPr>
              <w:t>◻</w:t>
            </w:r>
            <w:r w:rsidRPr="00BB56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ESPERTO                        </w:t>
            </w:r>
          </w:p>
        </w:tc>
      </w:tr>
      <w:tr w:rsidR="00AC2141" w:rsidRPr="00BB56F9" w14:paraId="078448D7" w14:textId="77777777" w:rsidTr="00AC2141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0E52A" w14:textId="77777777" w:rsidR="00AC2141" w:rsidRPr="00BB56F9" w:rsidRDefault="00AC2141" w:rsidP="00EB25C7">
            <w:pPr>
              <w:widowControl/>
              <w:adjustRightInd/>
              <w:spacing w:before="120" w:after="120" w:line="240" w:lineRule="auto"/>
              <w:textAlignment w:val="auto"/>
              <w:rPr>
                <w:sz w:val="24"/>
                <w:szCs w:val="24"/>
              </w:rPr>
            </w:pPr>
            <w:r w:rsidRPr="00BB56F9">
              <w:rPr>
                <w:rFonts w:ascii="Cambria Math" w:hAnsi="Cambria Math"/>
                <w:color w:val="000000"/>
                <w:sz w:val="22"/>
                <w:szCs w:val="22"/>
              </w:rPr>
              <w:t>◻</w:t>
            </w:r>
            <w:r w:rsidRPr="00BB56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TUTOR</w:t>
            </w:r>
          </w:p>
        </w:tc>
      </w:tr>
    </w:tbl>
    <w:p w14:paraId="05C837CB" w14:textId="77777777" w:rsidR="00AC2141" w:rsidRDefault="00AC2141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9"/>
      </w:tblGrid>
      <w:tr w:rsidR="00AC2141" w:rsidRPr="00BB56F9" w14:paraId="1BFE69E0" w14:textId="77777777" w:rsidTr="00AC2141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0499E" w14:textId="5B3E3509" w:rsidR="00AC2141" w:rsidRPr="00AC2141" w:rsidRDefault="00AC2141" w:rsidP="00AC2141">
            <w:pPr>
              <w:pStyle w:val="NormaleWeb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pologia - Laboratori di formazione sul campo </w:t>
            </w:r>
            <w:proofErr w:type="gramStart"/>
            <w:r w:rsidRPr="00AC2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  uso</w:t>
            </w:r>
            <w:proofErr w:type="gramEnd"/>
            <w:r w:rsidRPr="00AC2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di piattaforma che utilizza intelligenza artificiale </w:t>
            </w:r>
          </w:p>
          <w:p w14:paraId="63F75A86" w14:textId="01750A55" w:rsidR="00AC2141" w:rsidRPr="00AC2141" w:rsidRDefault="00AC2141" w:rsidP="00EB25C7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358AD55" w14:textId="77777777" w:rsidR="00AC2141" w:rsidRPr="00BB56F9" w:rsidRDefault="00AC2141" w:rsidP="00EB25C7">
            <w:pPr>
              <w:pStyle w:val="NormaleWeb"/>
            </w:pPr>
          </w:p>
        </w:tc>
      </w:tr>
      <w:tr w:rsidR="00AC2141" w:rsidRPr="00BB56F9" w14:paraId="01E8D8E0" w14:textId="77777777" w:rsidTr="00AC2141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0819B" w14:textId="77777777" w:rsidR="00AC2141" w:rsidRPr="00BB56F9" w:rsidRDefault="00AC2141" w:rsidP="00EB25C7">
            <w:pPr>
              <w:widowControl/>
              <w:adjustRightInd/>
              <w:spacing w:before="120" w:after="120" w:line="240" w:lineRule="auto"/>
              <w:textAlignment w:val="auto"/>
              <w:rPr>
                <w:sz w:val="24"/>
                <w:szCs w:val="24"/>
              </w:rPr>
            </w:pPr>
            <w:r w:rsidRPr="00BB56F9">
              <w:rPr>
                <w:rFonts w:ascii="Cambria Math" w:hAnsi="Cambria Math"/>
                <w:color w:val="000000"/>
                <w:sz w:val="22"/>
                <w:szCs w:val="22"/>
              </w:rPr>
              <w:t>◻</w:t>
            </w:r>
            <w:r w:rsidRPr="00BB56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ESPERTO                        </w:t>
            </w:r>
          </w:p>
        </w:tc>
      </w:tr>
      <w:tr w:rsidR="00AC2141" w:rsidRPr="00BB56F9" w14:paraId="67FEED23" w14:textId="77777777" w:rsidTr="00AC2141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4BA60" w14:textId="77777777" w:rsidR="00AC2141" w:rsidRPr="00BB56F9" w:rsidRDefault="00AC2141" w:rsidP="00EB25C7">
            <w:pPr>
              <w:widowControl/>
              <w:adjustRightInd/>
              <w:spacing w:before="120" w:after="120" w:line="240" w:lineRule="auto"/>
              <w:textAlignment w:val="auto"/>
              <w:rPr>
                <w:sz w:val="24"/>
                <w:szCs w:val="24"/>
              </w:rPr>
            </w:pPr>
            <w:r w:rsidRPr="00BB56F9">
              <w:rPr>
                <w:rFonts w:ascii="Cambria Math" w:hAnsi="Cambria Math"/>
                <w:color w:val="000000"/>
                <w:sz w:val="22"/>
                <w:szCs w:val="22"/>
              </w:rPr>
              <w:t>◻</w:t>
            </w:r>
            <w:r w:rsidRPr="00BB56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TUTOR</w:t>
            </w:r>
          </w:p>
        </w:tc>
      </w:tr>
    </w:tbl>
    <w:p w14:paraId="0632BFDE" w14:textId="77777777" w:rsidR="00AC2141" w:rsidRDefault="00AC2141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9"/>
      </w:tblGrid>
      <w:tr w:rsidR="00AC2141" w:rsidRPr="00BB56F9" w14:paraId="098D7AC1" w14:textId="77777777" w:rsidTr="00AC2141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BC644" w14:textId="3F607109" w:rsidR="00AC2141" w:rsidRPr="00AC2141" w:rsidRDefault="00AC2141" w:rsidP="00EB25C7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Tipologia - Laboratori di formazione sul campo - </w:t>
            </w:r>
            <w:r w:rsidRPr="00AC2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laboratorio per favorire l’approccio STEM nella didattica</w:t>
            </w:r>
          </w:p>
          <w:p w14:paraId="24E1E7FC" w14:textId="77777777" w:rsidR="00AC2141" w:rsidRPr="00BB56F9" w:rsidRDefault="00AC2141" w:rsidP="00EB25C7">
            <w:pPr>
              <w:pStyle w:val="NormaleWeb"/>
            </w:pPr>
          </w:p>
        </w:tc>
      </w:tr>
      <w:tr w:rsidR="00AC2141" w:rsidRPr="00BB56F9" w14:paraId="1E737182" w14:textId="77777777" w:rsidTr="00AC2141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AE72D" w14:textId="77777777" w:rsidR="00AC2141" w:rsidRPr="00BB56F9" w:rsidRDefault="00AC2141" w:rsidP="00EB25C7">
            <w:pPr>
              <w:widowControl/>
              <w:adjustRightInd/>
              <w:spacing w:before="120" w:after="120" w:line="240" w:lineRule="auto"/>
              <w:textAlignment w:val="auto"/>
              <w:rPr>
                <w:sz w:val="24"/>
                <w:szCs w:val="24"/>
              </w:rPr>
            </w:pPr>
            <w:r w:rsidRPr="00BB56F9">
              <w:rPr>
                <w:rFonts w:ascii="Cambria Math" w:hAnsi="Cambria Math"/>
                <w:color w:val="000000"/>
                <w:sz w:val="22"/>
                <w:szCs w:val="22"/>
              </w:rPr>
              <w:t>◻</w:t>
            </w:r>
            <w:r w:rsidRPr="00BB56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ESPERTO                        </w:t>
            </w:r>
          </w:p>
        </w:tc>
      </w:tr>
      <w:tr w:rsidR="00AC2141" w:rsidRPr="00BB56F9" w14:paraId="2E475F5E" w14:textId="77777777" w:rsidTr="00AC2141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638A1" w14:textId="77777777" w:rsidR="00AC2141" w:rsidRPr="00BB56F9" w:rsidRDefault="00AC2141" w:rsidP="00EB25C7">
            <w:pPr>
              <w:widowControl/>
              <w:adjustRightInd/>
              <w:spacing w:before="120" w:after="120" w:line="240" w:lineRule="auto"/>
              <w:textAlignment w:val="auto"/>
              <w:rPr>
                <w:sz w:val="24"/>
                <w:szCs w:val="24"/>
              </w:rPr>
            </w:pPr>
            <w:r w:rsidRPr="00BB56F9">
              <w:rPr>
                <w:rFonts w:ascii="Cambria Math" w:hAnsi="Cambria Math"/>
                <w:color w:val="000000"/>
                <w:sz w:val="22"/>
                <w:szCs w:val="22"/>
              </w:rPr>
              <w:lastRenderedPageBreak/>
              <w:t>◻</w:t>
            </w:r>
            <w:r w:rsidRPr="00BB56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TUTOR</w:t>
            </w:r>
          </w:p>
        </w:tc>
      </w:tr>
    </w:tbl>
    <w:p w14:paraId="1FA5F4C4" w14:textId="77777777" w:rsidR="00AC2141" w:rsidRDefault="00AC2141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9"/>
      </w:tblGrid>
      <w:tr w:rsidR="00AC2141" w:rsidRPr="00BB56F9" w14:paraId="67C1AB12" w14:textId="77777777" w:rsidTr="00AC2141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0D53F" w14:textId="598AD8CB" w:rsidR="00AC2141" w:rsidRPr="00AC2141" w:rsidRDefault="00AC2141" w:rsidP="00AC2141">
            <w:pPr>
              <w:pStyle w:val="NormaleWeb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ipologia - Laboratori di formazione sul campo </w:t>
            </w:r>
            <w:r w:rsidRPr="00AC2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- laboratorio sul campo in modalità job </w:t>
            </w:r>
            <w:proofErr w:type="spellStart"/>
            <w:r w:rsidRPr="00AC21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shadowing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– digitalizzazione PIATTAFORMA PASSWEB e RICOSTRUZIONE CARRIERA</w:t>
            </w:r>
          </w:p>
          <w:p w14:paraId="58E1C14E" w14:textId="77777777" w:rsidR="00AC2141" w:rsidRPr="00BB56F9" w:rsidRDefault="00AC2141" w:rsidP="00EB25C7">
            <w:pPr>
              <w:pStyle w:val="NormaleWeb"/>
            </w:pPr>
          </w:p>
        </w:tc>
      </w:tr>
      <w:tr w:rsidR="00AC2141" w:rsidRPr="00BB56F9" w14:paraId="472D8A85" w14:textId="77777777" w:rsidTr="00AC2141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CB44C" w14:textId="77777777" w:rsidR="00AC2141" w:rsidRPr="00BB56F9" w:rsidRDefault="00AC2141" w:rsidP="00EB25C7">
            <w:pPr>
              <w:widowControl/>
              <w:adjustRightInd/>
              <w:spacing w:before="120" w:after="120" w:line="240" w:lineRule="auto"/>
              <w:textAlignment w:val="auto"/>
              <w:rPr>
                <w:sz w:val="24"/>
                <w:szCs w:val="24"/>
              </w:rPr>
            </w:pPr>
            <w:r w:rsidRPr="00BB56F9">
              <w:rPr>
                <w:rFonts w:ascii="Cambria Math" w:hAnsi="Cambria Math"/>
                <w:color w:val="000000"/>
                <w:sz w:val="22"/>
                <w:szCs w:val="22"/>
              </w:rPr>
              <w:t>◻</w:t>
            </w:r>
            <w:r w:rsidRPr="00BB56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ESPERTO                        </w:t>
            </w:r>
          </w:p>
        </w:tc>
      </w:tr>
      <w:tr w:rsidR="00AC2141" w:rsidRPr="00BB56F9" w14:paraId="4C7CA4A0" w14:textId="77777777" w:rsidTr="00AC2141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7F206" w14:textId="77777777" w:rsidR="00AC2141" w:rsidRPr="00BB56F9" w:rsidRDefault="00AC2141" w:rsidP="00EB25C7">
            <w:pPr>
              <w:widowControl/>
              <w:adjustRightInd/>
              <w:spacing w:before="120" w:after="120" w:line="240" w:lineRule="auto"/>
              <w:textAlignment w:val="auto"/>
              <w:rPr>
                <w:sz w:val="24"/>
                <w:szCs w:val="24"/>
              </w:rPr>
            </w:pPr>
            <w:r w:rsidRPr="00BB56F9">
              <w:rPr>
                <w:rFonts w:ascii="Cambria Math" w:hAnsi="Cambria Math"/>
                <w:color w:val="000000"/>
                <w:sz w:val="22"/>
                <w:szCs w:val="22"/>
              </w:rPr>
              <w:t>◻</w:t>
            </w:r>
            <w:r w:rsidRPr="00BB56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TUTOR</w:t>
            </w:r>
          </w:p>
        </w:tc>
      </w:tr>
    </w:tbl>
    <w:p w14:paraId="12DB0523" w14:textId="77777777" w:rsidR="00AC2141" w:rsidRPr="00225740" w:rsidRDefault="00AC2141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9B4048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BB56F9">
        <w:rPr>
          <w:rFonts w:asciiTheme="minorHAnsi" w:hAnsiTheme="minorHAnsi" w:cstheme="minorHAnsi"/>
          <w:bCs/>
          <w:sz w:val="22"/>
          <w:szCs w:val="22"/>
        </w:rPr>
        <w:t>3449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BB56F9">
        <w:rPr>
          <w:rFonts w:asciiTheme="minorHAnsi" w:hAnsiTheme="minorHAnsi" w:cstheme="minorHAnsi"/>
          <w:bCs/>
          <w:sz w:val="22"/>
          <w:szCs w:val="22"/>
        </w:rPr>
        <w:t>13/09/2024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18D691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BB56F9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10ED2938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BB56F9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A6DCF" w14:textId="77777777" w:rsidR="002B5E2C" w:rsidRDefault="002B5E2C">
      <w:r>
        <w:separator/>
      </w:r>
    </w:p>
  </w:endnote>
  <w:endnote w:type="continuationSeparator" w:id="0">
    <w:p w14:paraId="0C06D8D0" w14:textId="77777777" w:rsidR="002B5E2C" w:rsidRDefault="002B5E2C">
      <w:r>
        <w:continuationSeparator/>
      </w:r>
    </w:p>
  </w:endnote>
  <w:endnote w:type="continuationNotice" w:id="1">
    <w:p w14:paraId="223DDFD6" w14:textId="77777777" w:rsidR="002B5E2C" w:rsidRDefault="002B5E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E4528" w14:textId="77777777" w:rsidR="002B5E2C" w:rsidRDefault="002B5E2C">
      <w:r>
        <w:separator/>
      </w:r>
    </w:p>
  </w:footnote>
  <w:footnote w:type="continuationSeparator" w:id="0">
    <w:p w14:paraId="0FD72F65" w14:textId="77777777" w:rsidR="002B5E2C" w:rsidRDefault="002B5E2C">
      <w:r>
        <w:continuationSeparator/>
      </w:r>
    </w:p>
  </w:footnote>
  <w:footnote w:type="continuationNotice" w:id="1">
    <w:p w14:paraId="77F0A1E1" w14:textId="77777777" w:rsidR="002B5E2C" w:rsidRDefault="002B5E2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5E2C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3729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07C75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2141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56F9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2C6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unhideWhenUsed/>
    <w:rsid w:val="00BB56F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0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1094</Words>
  <Characters>6241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2024-09-13T12:42:00Z</dcterms:created>
  <dcterms:modified xsi:type="dcterms:W3CDTF">2024-09-13T12:42:00Z</dcterms:modified>
</cp:coreProperties>
</file>