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C5" w:rsidRPr="008D38C5" w:rsidRDefault="00E074D2" w:rsidP="008D38C5">
      <w:pPr>
        <w:spacing w:after="150" w:line="240" w:lineRule="auto"/>
        <w:outlineLvl w:val="1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bookmarkStart w:id="0" w:name="_GoBack"/>
      <w:r>
        <w:rPr>
          <w:rFonts w:ascii="Arial" w:eastAsia="Times New Roman" w:hAnsi="Arial" w:cs="Arial"/>
          <w:b/>
          <w:bCs/>
          <w:color w:val="EB5B28"/>
          <w:sz w:val="24"/>
          <w:szCs w:val="24"/>
          <w:lang w:val="it-IT" w:eastAsia="it-IT"/>
        </w:rPr>
        <w:t>Allegato   P</w:t>
      </w:r>
      <w:r w:rsidR="008D38C5" w:rsidRPr="008D38C5">
        <w:rPr>
          <w:rFonts w:ascii="Arial" w:eastAsia="Times New Roman" w:hAnsi="Arial" w:cs="Arial"/>
          <w:b/>
          <w:bCs/>
          <w:color w:val="EB5B28"/>
          <w:sz w:val="24"/>
          <w:szCs w:val="24"/>
          <w:lang w:val="it-IT" w:eastAsia="it-IT"/>
        </w:rPr>
        <w:t>ROCEDURA PER ISCRIVERSI AL SALONE DELLO STUDENTE</w:t>
      </w:r>
    </w:p>
    <w:bookmarkEnd w:id="0"/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Possono procedere con l’iscrizione i singoli studenti o i docenti che vogliono partecipare con il proprio gruppo classe/istituto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1.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Per prenotare l’ingresso all’evento, se si è già iscritti alla piattaforma effettuare il Login &gt; Tasto in alto a destra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ACCEDI.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2.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Se non si è iscritti alla piattaforma &gt; Tasto in alto a destra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ACCEDI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&gt; selezionare </w:t>
      </w:r>
      <w:hyperlink r:id="rId4" w:history="1">
        <w:r w:rsidRPr="00E074D2">
          <w:rPr>
            <w:rFonts w:ascii="Arial" w:eastAsia="Times New Roman" w:hAnsi="Arial" w:cs="Arial"/>
            <w:b/>
            <w:bCs/>
            <w:color w:val="005C99"/>
            <w:sz w:val="24"/>
            <w:szCs w:val="24"/>
            <w:u w:val="single"/>
            <w:lang w:val="it-IT" w:eastAsia="it-IT"/>
          </w:rPr>
          <w:t>REGISTRATI</w:t>
        </w:r>
      </w:hyperlink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e seguire le indicazioni.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Una volta effettuata la registrazione alla piattaforma, controllare di aver ricevuto la mail di conferma nella propria casella di posta elettronica (anche in posta desiderata) e cliccare sul link contenuto che confermerà la vostra registrazione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(da: Campus Orienta Digital, oggetto: Campus Orienta Digital – Richiesta attivazione account).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3.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Ora è possibile prenotare l’ingresso all’evento, quindi clicca sul bottone in basso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ISCRIVITI AL SALONE.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4.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A questo punto verrai reindirizzato al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Calendario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dove potrai selezionare il giorno e l’orario che più preferisci cliccando sulle frecce a sinistra e a destra sullo sfondo blu.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5.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Una volta selezionato il giorno, per prenotare l’ingresso, clicca sulla freccia blu in alto a destra a fianco di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“Posti disponibili”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6.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In questo modo visualizzerai un modulo da compilare in ogni sua parte. Se sei un docente dovrai inserire nel campo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“Numero partecipanti”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il numero approssimativo di studenti che parteciperanno all’evento.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(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  <w:lang w:val="it-IT" w:eastAsia="it-IT"/>
        </w:rPr>
        <w:t>IMPORTANTE!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 Il numero inserito nella prenotazione dal docente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u w:val="single"/>
          <w:lang w:val="it-IT" w:eastAsia="it-IT"/>
        </w:rPr>
        <w:t>NON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 riserva in alcun modo i posti per gli studenti che, per accedere all’evento, dovranno completare la procedura come indicato successivamente.)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Raccomandiamo di compilare tutti i campi durante l’iscrizione – anche quelli non obbligatori.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7.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Adesso per ultimare la richiesta di prenotazione spunta la casella relativa al consenso della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privacy policy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8.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Cliccando su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PRENOTA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la registrazione è completata. Riceverai la mail di conferma d’iscrizione al Salone alla tua casella mail in cui sarà presente il tuo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pass di ingresso nominativo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. Se sei un docente riceverai il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pass di ingresso nominativo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da docente e il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link per i tuoi studenti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   (da: Campus Orienta Digital – Oggetto: Campus Orienta Digital – CONFERMA PRENOTAZIONE).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Se così non fosse suggeriamo di controllare anche la casella di Posta Indesiderata.</w:t>
      </w:r>
    </w:p>
    <w:p w:rsidR="008D38C5" w:rsidRPr="008D38C5" w:rsidRDefault="008D38C5" w:rsidP="008D38C5">
      <w:pPr>
        <w:spacing w:after="150" w:line="240" w:lineRule="auto"/>
        <w:outlineLvl w:val="5"/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9.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Se sei un docente entro le 48 ore successive, dovrai fare iscrivere singolarmente gli studenti che parteciperanno condividendo loro il </w:t>
      </w:r>
      <w:r w:rsidRPr="008D38C5">
        <w:rPr>
          <w:rFonts w:ascii="Arial" w:eastAsia="Times New Roman" w:hAnsi="Arial" w:cs="Arial"/>
          <w:b/>
          <w:bCs/>
          <w:color w:val="3F3F3F"/>
          <w:sz w:val="24"/>
          <w:szCs w:val="24"/>
          <w:lang w:val="it-IT" w:eastAsia="it-IT"/>
        </w:rPr>
        <w:t>link nella barra arancione 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presente nel PDF allegato alla e-mail di avvenuta iscrizione all’evento. Ogni studente creerà così il proprio pass di ingresso nominativo.</w:t>
      </w:r>
    </w:p>
    <w:p w:rsidR="00C666FC" w:rsidRPr="008D38C5" w:rsidRDefault="008D38C5" w:rsidP="00E074D2">
      <w:pPr>
        <w:spacing w:after="150" w:line="240" w:lineRule="auto"/>
        <w:outlineLvl w:val="5"/>
        <w:rPr>
          <w:lang w:val="it-IT"/>
        </w:rPr>
      </w:pPr>
      <w:r w:rsidRPr="008D38C5">
        <w:rPr>
          <w:rFonts w:ascii="Arial" w:eastAsia="Times New Roman" w:hAnsi="Arial" w:cs="Arial"/>
          <w:b/>
          <w:bCs/>
          <w:color w:val="333399"/>
          <w:sz w:val="24"/>
          <w:szCs w:val="24"/>
          <w:lang w:val="it-IT" w:eastAsia="it-IT"/>
        </w:rPr>
        <w:t>10.</w:t>
      </w:r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In caso di difficoltà durante la procedura o se non hai ricevuto la mail di conferma inviare una mail a </w:t>
      </w:r>
      <w:hyperlink r:id="rId5" w:history="1">
        <w:r w:rsidRPr="00E074D2">
          <w:rPr>
            <w:rFonts w:ascii="Arial" w:eastAsia="Times New Roman" w:hAnsi="Arial" w:cs="Arial"/>
            <w:color w:val="005C99"/>
            <w:sz w:val="24"/>
            <w:szCs w:val="24"/>
            <w:u w:val="single"/>
            <w:lang w:val="it-IT" w:eastAsia="it-IT"/>
          </w:rPr>
          <w:t>salonedellostudente@class.it</w:t>
        </w:r>
      </w:hyperlink>
      <w:r w:rsidRPr="008D38C5">
        <w:rPr>
          <w:rFonts w:ascii="Arial" w:eastAsia="Times New Roman" w:hAnsi="Arial" w:cs="Arial"/>
          <w:color w:val="3F3F3F"/>
          <w:sz w:val="24"/>
          <w:szCs w:val="24"/>
          <w:lang w:val="it-IT" w:eastAsia="it-IT"/>
        </w:rPr>
        <w:t> indicando il Salone presso cui ci si è iscritti ed il nome della Scuola, nonché la provincia.</w:t>
      </w:r>
    </w:p>
    <w:sectPr w:rsidR="00C666FC" w:rsidRPr="008D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2"/>
    <w:rsid w:val="003B0602"/>
    <w:rsid w:val="008D38C5"/>
    <w:rsid w:val="00C666FC"/>
    <w:rsid w:val="00D51993"/>
    <w:rsid w:val="00E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429"/>
  <w15:chartTrackingRefBased/>
  <w15:docId w15:val="{4EDB8EF6-227A-406B-AF33-3BA3EE75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onedellostudente@class.it" TargetMode="External"/><Relationship Id="rId4" Type="http://schemas.openxmlformats.org/officeDocument/2006/relationships/hyperlink" Target="https://www.salonedellostudente.it/registra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 utente generico</dc:creator>
  <cp:keywords/>
  <dc:description/>
  <cp:lastModifiedBy>Classe utente generico</cp:lastModifiedBy>
  <cp:revision>2</cp:revision>
  <dcterms:created xsi:type="dcterms:W3CDTF">2023-09-21T10:16:00Z</dcterms:created>
  <dcterms:modified xsi:type="dcterms:W3CDTF">2023-09-21T10:16:00Z</dcterms:modified>
</cp:coreProperties>
</file>